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2595D690">
      <w:pPr>
        <w:widowControl w:val="0"/>
        <w:jc w:val="right"/>
      </w:pPr>
      <w:r w:rsidRPr="00E86101">
        <w:t>Дело № 5-</w:t>
      </w:r>
      <w:r w:rsidR="00BA586D">
        <w:t>829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P="002C0085" w14:paraId="15FF8D4D" w14:textId="3D2D1E8A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 xml:space="preserve">о </w:t>
      </w:r>
      <w:r w:rsidR="00BF29B2">
        <w:rPr>
          <w:sz w:val="28"/>
          <w:szCs w:val="28"/>
        </w:rPr>
        <w:t>прекращении дела об административном правонарушении</w:t>
      </w:r>
    </w:p>
    <w:p w:rsidR="00110405" w:rsidP="002C0085" w14:paraId="7E9DE665" w14:textId="77777777">
      <w:pPr>
        <w:widowControl w:val="0"/>
        <w:rPr>
          <w:sz w:val="28"/>
          <w:szCs w:val="28"/>
        </w:rPr>
      </w:pPr>
    </w:p>
    <w:p w:rsidR="00615D3A" w:rsidRPr="005E5F07" w:rsidP="002C0085" w14:paraId="07DC78C6" w14:textId="77152A9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11 сентября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615D3A" w:rsidRPr="005E5F07" w:rsidP="007073F7" w14:paraId="3EB446C7" w14:textId="020F20EC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административном правонарушении, предус</w:t>
      </w:r>
      <w:r w:rsidRPr="005E5F07">
        <w:rPr>
          <w:sz w:val="28"/>
          <w:szCs w:val="28"/>
        </w:rPr>
        <w:t xml:space="preserve">мотренном </w:t>
      </w:r>
      <w:r w:rsidR="00BF29B2">
        <w:rPr>
          <w:sz w:val="28"/>
          <w:szCs w:val="28"/>
        </w:rPr>
        <w:t xml:space="preserve">ст. </w:t>
      </w:r>
      <w:r w:rsidR="00BA586D">
        <w:rPr>
          <w:sz w:val="28"/>
          <w:szCs w:val="28"/>
        </w:rPr>
        <w:t>1</w:t>
      </w:r>
      <w:r w:rsidR="00BF29B2">
        <w:rPr>
          <w:sz w:val="28"/>
          <w:szCs w:val="28"/>
        </w:rPr>
        <w:t>7.17</w:t>
      </w:r>
      <w:r w:rsidRPr="005E5F07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A75212">
        <w:rPr>
          <w:sz w:val="28"/>
          <w:szCs w:val="28"/>
        </w:rPr>
        <w:t xml:space="preserve"> (далее по тексту КоАП РФ)</w:t>
      </w:r>
      <w:r w:rsidRPr="005E5F07">
        <w:rPr>
          <w:sz w:val="28"/>
          <w:szCs w:val="28"/>
        </w:rPr>
        <w:t>, в отношении</w:t>
      </w:r>
    </w:p>
    <w:p w:rsidR="00BA586D" w:rsidP="00473550" w14:paraId="2AE59095" w14:textId="568F56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Смолина Олега Викторовича</w:t>
      </w:r>
      <w:r w:rsidRPr="005E5F07" w:rsidR="000B3C0F">
        <w:rPr>
          <w:sz w:val="28"/>
          <w:szCs w:val="28"/>
        </w:rPr>
        <w:t xml:space="preserve">, </w:t>
      </w:r>
      <w:r w:rsidR="0020239A">
        <w:rPr>
          <w:sz w:val="28"/>
          <w:szCs w:val="28"/>
        </w:rPr>
        <w:t>*</w:t>
      </w:r>
      <w:r w:rsidRPr="005E5F07" w:rsidR="000B3C0F">
        <w:rPr>
          <w:sz w:val="28"/>
          <w:szCs w:val="28"/>
        </w:rPr>
        <w:t xml:space="preserve"> года рождения, уроженца</w:t>
      </w:r>
      <w:r>
        <w:rPr>
          <w:sz w:val="28"/>
          <w:szCs w:val="28"/>
        </w:rPr>
        <w:t xml:space="preserve"> </w:t>
      </w:r>
      <w:r w:rsidR="0020239A">
        <w:rPr>
          <w:sz w:val="28"/>
          <w:szCs w:val="28"/>
        </w:rPr>
        <w:t>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 w:rsidR="00CB37B5">
        <w:rPr>
          <w:sz w:val="28"/>
          <w:szCs w:val="28"/>
        </w:rPr>
        <w:t xml:space="preserve">и </w:t>
      </w:r>
      <w:r w:rsidR="008018E3">
        <w:rPr>
          <w:sz w:val="28"/>
          <w:szCs w:val="28"/>
        </w:rPr>
        <w:t>фактически проживающего по адресу:</w:t>
      </w:r>
      <w:r w:rsidR="00473550">
        <w:rPr>
          <w:sz w:val="28"/>
          <w:szCs w:val="28"/>
        </w:rPr>
        <w:t xml:space="preserve"> </w:t>
      </w:r>
      <w:r w:rsidR="0020239A">
        <w:rPr>
          <w:sz w:val="28"/>
          <w:szCs w:val="28"/>
        </w:rPr>
        <w:t>*</w:t>
      </w:r>
      <w:r w:rsidR="00CB37B5">
        <w:rPr>
          <w:sz w:val="28"/>
          <w:szCs w:val="28"/>
        </w:rPr>
        <w:t>,</w:t>
      </w:r>
      <w:r w:rsidR="00473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AC0DD8">
        <w:rPr>
          <w:sz w:val="28"/>
          <w:szCs w:val="28"/>
        </w:rPr>
        <w:t>работающего</w:t>
      </w:r>
      <w:r w:rsidR="00CE3813">
        <w:rPr>
          <w:sz w:val="28"/>
          <w:szCs w:val="28"/>
        </w:rPr>
        <w:t xml:space="preserve">, водительское удостоверение </w:t>
      </w:r>
      <w:r w:rsidR="0020239A">
        <w:rPr>
          <w:sz w:val="28"/>
          <w:szCs w:val="28"/>
        </w:rPr>
        <w:t>*</w:t>
      </w:r>
      <w:r w:rsidR="00CE3813">
        <w:rPr>
          <w:sz w:val="28"/>
          <w:szCs w:val="28"/>
        </w:rPr>
        <w:t xml:space="preserve"> г., </w:t>
      </w:r>
      <w:r w:rsidR="00CB37B5">
        <w:rPr>
          <w:sz w:val="28"/>
          <w:szCs w:val="28"/>
        </w:rPr>
        <w:t xml:space="preserve"> </w:t>
      </w:r>
    </w:p>
    <w:p w:rsidR="00A75212" w:rsidP="00DE68F6" w14:paraId="79AA2574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DE68F6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75212" w:rsidP="00CE3813" w14:paraId="71DD1E7A" w14:textId="0555BE2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Протоколом об административном правонарушении установлено</w:t>
      </w:r>
      <w:r>
        <w:rPr>
          <w:sz w:val="28"/>
          <w:szCs w:val="28"/>
        </w:rPr>
        <w:t xml:space="preserve">, что 21.03.2025 г. в 11 час. 48 мин. по адресу: </w:t>
      </w:r>
      <w:r w:rsidR="0020239A">
        <w:rPr>
          <w:sz w:val="28"/>
          <w:szCs w:val="28"/>
        </w:rPr>
        <w:t>*</w:t>
      </w:r>
      <w:r w:rsidR="00922740">
        <w:rPr>
          <w:sz w:val="28"/>
          <w:szCs w:val="28"/>
        </w:rPr>
        <w:t xml:space="preserve">, водитель Смолин О.В. управлял автомобилем </w:t>
      </w:r>
      <w:r w:rsidR="0020239A">
        <w:rPr>
          <w:sz w:val="28"/>
          <w:szCs w:val="28"/>
        </w:rPr>
        <w:t>*</w:t>
      </w:r>
      <w:r w:rsidR="000E5AF6">
        <w:rPr>
          <w:sz w:val="28"/>
          <w:szCs w:val="28"/>
        </w:rPr>
        <w:t xml:space="preserve"> по ул.Тургенева со стороны ул.Артил в сторону ул.Калинина</w:t>
      </w:r>
      <w:r w:rsidR="003E43F1">
        <w:rPr>
          <w:sz w:val="28"/>
          <w:szCs w:val="28"/>
        </w:rPr>
        <w:t xml:space="preserve">, ограниченного в праве управления судебным приставом – исполнителем. </w:t>
      </w:r>
    </w:p>
    <w:p w:rsidR="000E5AF6" w:rsidP="00D44E5E" w14:paraId="26CB304E" w14:textId="0BA734C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Смолин О.В. при надлежащем извещении в судебное заседание не явился, ходатайств не заявил. </w:t>
      </w:r>
      <w:r w:rsidR="00146345">
        <w:rPr>
          <w:sz w:val="28"/>
          <w:szCs w:val="28"/>
        </w:rPr>
        <w:t>В письменном заявлении пояснил, что задолженности не имеет.</w:t>
      </w:r>
    </w:p>
    <w:p w:rsidR="00D44E5E" w:rsidP="00D44E5E" w14:paraId="7773E1B7" w14:textId="0CD8A25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изучены письменные материалы дела:</w:t>
      </w:r>
    </w:p>
    <w:p w:rsidR="00A248CA" w:rsidRPr="00DB46BA" w:rsidP="008B02CC" w14:paraId="5889875E" w14:textId="1722F5A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 об административном правонарушении </w:t>
      </w:r>
      <w:r w:rsidR="00146345">
        <w:rPr>
          <w:sz w:val="28"/>
          <w:szCs w:val="28"/>
        </w:rPr>
        <w:t xml:space="preserve">23АП839675 от </w:t>
      </w:r>
      <w:r w:rsidR="003715A3">
        <w:rPr>
          <w:sz w:val="28"/>
          <w:szCs w:val="28"/>
        </w:rPr>
        <w:t xml:space="preserve">21.03.2025 г., из которого следует, что 21.03.2025 г. в 11 час. 48 мин. по адресу: </w:t>
      </w:r>
      <w:r w:rsidR="0020239A">
        <w:rPr>
          <w:sz w:val="28"/>
          <w:szCs w:val="28"/>
        </w:rPr>
        <w:t>*</w:t>
      </w:r>
      <w:r w:rsidR="003715A3">
        <w:rPr>
          <w:sz w:val="28"/>
          <w:szCs w:val="28"/>
        </w:rPr>
        <w:t xml:space="preserve">, водитель Смолин О.В. управлял автомобилем </w:t>
      </w:r>
      <w:r w:rsidR="0020239A">
        <w:rPr>
          <w:sz w:val="28"/>
          <w:szCs w:val="28"/>
        </w:rPr>
        <w:t>*</w:t>
      </w:r>
      <w:r w:rsidR="003715A3">
        <w:rPr>
          <w:sz w:val="28"/>
          <w:szCs w:val="28"/>
        </w:rPr>
        <w:t xml:space="preserve"> по ул.Тургенева со стороны ул.Артил в сторону ул.Калинина, ограниченного в праве управления судебным приставом – исполнителем.</w:t>
      </w:r>
      <w:r w:rsidR="008B02CC">
        <w:rPr>
          <w:sz w:val="28"/>
          <w:szCs w:val="28"/>
        </w:rPr>
        <w:t xml:space="preserve"> </w:t>
      </w:r>
      <w:r w:rsidR="009E17FF">
        <w:rPr>
          <w:sz w:val="28"/>
          <w:szCs w:val="28"/>
        </w:rPr>
        <w:t>П</w:t>
      </w:r>
      <w:r w:rsidRPr="00DB46BA">
        <w:rPr>
          <w:sz w:val="28"/>
          <w:szCs w:val="28"/>
        </w:rPr>
        <w:t>ротокол составлен с участием</w:t>
      </w:r>
      <w:r w:rsidR="003715A3">
        <w:rPr>
          <w:sz w:val="28"/>
          <w:szCs w:val="28"/>
        </w:rPr>
        <w:t xml:space="preserve"> Смолина О.В., который в объяснении к протоколу указал, что у него на официальном сайте ФССП нет ограничений и он не согласен с данным</w:t>
      </w:r>
      <w:r w:rsidR="008B02CC">
        <w:rPr>
          <w:sz w:val="28"/>
          <w:szCs w:val="28"/>
        </w:rPr>
        <w:t xml:space="preserve"> постановлением</w:t>
      </w:r>
      <w:r w:rsidR="003715A3">
        <w:rPr>
          <w:sz w:val="28"/>
          <w:szCs w:val="28"/>
        </w:rPr>
        <w:t>;</w:t>
      </w:r>
    </w:p>
    <w:p w:rsidR="00771D86" w:rsidP="0060391A" w14:paraId="48AA3A6F" w14:textId="57AA81A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48CA">
        <w:rPr>
          <w:sz w:val="28"/>
          <w:szCs w:val="28"/>
        </w:rPr>
        <w:t xml:space="preserve">Рапорт </w:t>
      </w:r>
      <w:r w:rsidR="003715A3">
        <w:rPr>
          <w:sz w:val="28"/>
          <w:szCs w:val="28"/>
        </w:rPr>
        <w:t>инспектора ДПС от 21.03.2025 г. об обстоятельствах выявленного правонарушения;</w:t>
      </w:r>
    </w:p>
    <w:p w:rsidR="003715A3" w:rsidP="0060391A" w14:paraId="6F117F07" w14:textId="4693A14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 выписки из неустановленного источника о наличии у Смолина О.В. запрета на выезд за границу в связи задолженностью по кредитн</w:t>
      </w:r>
      <w:r>
        <w:rPr>
          <w:sz w:val="28"/>
          <w:szCs w:val="28"/>
        </w:rPr>
        <w:t>ым платежам</w:t>
      </w:r>
      <w:r w:rsidR="00937CB2">
        <w:rPr>
          <w:sz w:val="28"/>
          <w:szCs w:val="28"/>
        </w:rPr>
        <w:t>;</w:t>
      </w:r>
    </w:p>
    <w:p w:rsidR="00937CB2" w:rsidP="0060391A" w14:paraId="35B84918" w14:textId="289F4E5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судебного пристава-исполнителя ОСП по г.Нефтеюганску и Нефтеюганскому району от 21.09.2023 г. об ограничении в пользовании должника Смолина О.В. специальным правом в виде права управления транспортным средством:  номер 99163021</w:t>
      </w:r>
      <w:r>
        <w:rPr>
          <w:sz w:val="28"/>
          <w:szCs w:val="28"/>
        </w:rPr>
        <w:t>46 выданного 20.03.2020 г.</w:t>
      </w:r>
    </w:p>
    <w:p w:rsidR="00937CB2" w:rsidP="0060391A" w14:paraId="4CCD71BF" w14:textId="363A71B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предоставленное </w:t>
      </w:r>
      <w:r w:rsidR="008B02CC">
        <w:rPr>
          <w:sz w:val="28"/>
          <w:szCs w:val="28"/>
        </w:rPr>
        <w:t xml:space="preserve">ОСП по г.Нефтеюганску и Нефтеюганскому району </w:t>
      </w:r>
      <w:r>
        <w:rPr>
          <w:sz w:val="28"/>
          <w:szCs w:val="28"/>
        </w:rPr>
        <w:t>по запросу мировому судьи постановление судебного пристава-исполнителя ОСП по г.Нефтеюганску и Нефтеюганскому району от 02.12.2023 г., которым снято временное ограни</w:t>
      </w:r>
      <w:r>
        <w:rPr>
          <w:sz w:val="28"/>
          <w:szCs w:val="28"/>
        </w:rPr>
        <w:t xml:space="preserve">чение в пользовании должника Смолина О.В. специальным </w:t>
      </w:r>
      <w:r>
        <w:rPr>
          <w:sz w:val="28"/>
          <w:szCs w:val="28"/>
        </w:rPr>
        <w:t>правом в виде права управления транспортным средством:  номер 9916302146 выданного 20.03.2020 г., в связи с исполнением требований исполнительного документа.</w:t>
      </w:r>
    </w:p>
    <w:p w:rsidR="00D44E5E" w:rsidP="00D44E5E" w14:paraId="377AA760" w14:textId="7686177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Мировой судья, исследовал письменные материа</w:t>
      </w:r>
      <w:r w:rsidRPr="005E5F07">
        <w:rPr>
          <w:sz w:val="28"/>
          <w:szCs w:val="28"/>
        </w:rPr>
        <w:t>лы дела</w:t>
      </w:r>
      <w:r>
        <w:rPr>
          <w:sz w:val="28"/>
          <w:szCs w:val="28"/>
        </w:rPr>
        <w:t>, приходит к выводу о прекращении производства по делу об административном правонарушении по следующим основаниям:</w:t>
      </w:r>
    </w:p>
    <w:p w:rsidR="00661A06" w:rsidRPr="00661A06" w:rsidP="00661A06" w14:paraId="2C781527" w14:textId="77777777">
      <w:pPr>
        <w:widowControl w:val="0"/>
        <w:ind w:firstLine="567"/>
        <w:jc w:val="both"/>
        <w:rPr>
          <w:sz w:val="28"/>
          <w:szCs w:val="28"/>
        </w:rPr>
      </w:pPr>
      <w:r w:rsidRPr="00661A06">
        <w:rPr>
          <w:sz w:val="28"/>
          <w:szCs w:val="28"/>
        </w:rPr>
        <w:t>Судья, осуществляющий производство по делу об административном правонарушении, в соответствии с п. 18 Пленума Верховного Суда РФ от 24</w:t>
      </w:r>
      <w:r w:rsidRPr="00661A06">
        <w:rPr>
          <w:sz w:val="28"/>
          <w:szCs w:val="28"/>
        </w:rPr>
        <w:t xml:space="preserve"> марта 2005 г. N 5 «О некоторых вопросах, возникающих у судов при применении Кодекса Российской Федерации об административных правонарушениях» при рассмотрении дела об административном правонарушении собранные по делу доказательства оценивает в соответстви</w:t>
      </w:r>
      <w:r w:rsidRPr="00661A06">
        <w:rPr>
          <w:sz w:val="28"/>
          <w:szCs w:val="28"/>
        </w:rPr>
        <w:t>и со статьей 26.11 Кодекса РФ об административных правонарушениях, а также с позиции соблюдения требований закона при их получении (часть 3 статьи 26.2 Кодекса РФ об административных правонарушениях).</w:t>
      </w:r>
    </w:p>
    <w:p w:rsidR="00661A06" w:rsidRPr="00661A06" w:rsidP="00661A06" w14:paraId="15D03989" w14:textId="77777777">
      <w:pPr>
        <w:widowControl w:val="0"/>
        <w:ind w:firstLine="567"/>
        <w:jc w:val="both"/>
        <w:rPr>
          <w:sz w:val="28"/>
          <w:szCs w:val="28"/>
        </w:rPr>
      </w:pPr>
      <w:r w:rsidRPr="00661A06">
        <w:rPr>
          <w:sz w:val="28"/>
          <w:szCs w:val="28"/>
        </w:rPr>
        <w:t>Задачами производства по делам об административных прав</w:t>
      </w:r>
      <w:r w:rsidRPr="00661A06">
        <w:rPr>
          <w:sz w:val="28"/>
          <w:szCs w:val="28"/>
        </w:rPr>
        <w:t>онарушениях являются всестороннее, полное, объективное и своевременное выяснение обстоятельств каждого дела (ст. 24.1 КоАП РФ).</w:t>
      </w:r>
    </w:p>
    <w:p w:rsidR="00661A06" w:rsidRPr="00661A06" w:rsidP="00661A06" w14:paraId="0472B7BF" w14:textId="77777777">
      <w:pPr>
        <w:widowControl w:val="0"/>
        <w:ind w:firstLine="567"/>
        <w:jc w:val="both"/>
        <w:rPr>
          <w:sz w:val="28"/>
          <w:szCs w:val="28"/>
        </w:rPr>
      </w:pPr>
      <w:r w:rsidRPr="00661A06">
        <w:rPr>
          <w:sz w:val="28"/>
          <w:szCs w:val="28"/>
        </w:rPr>
        <w:t>В соответствии со ст. 26.2 Кодекса РФ об административных правонарушениях, доказательствами по делу об административном правонар</w:t>
      </w:r>
      <w:r w:rsidRPr="00661A06">
        <w:rPr>
          <w:sz w:val="28"/>
          <w:szCs w:val="28"/>
        </w:rPr>
        <w:t>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</w:t>
      </w:r>
      <w:r w:rsidRPr="00661A06">
        <w:rPr>
          <w:sz w:val="28"/>
          <w:szCs w:val="28"/>
        </w:rPr>
        <w:t>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</w:t>
      </w:r>
      <w:r w:rsidRPr="00661A06">
        <w:rPr>
          <w:sz w:val="28"/>
          <w:szCs w:val="28"/>
        </w:rPr>
        <w:t>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</w:t>
      </w:r>
      <w:r w:rsidRPr="00661A06">
        <w:rPr>
          <w:sz w:val="28"/>
          <w:szCs w:val="28"/>
        </w:rPr>
        <w:t>ается использование доказательств, полученных с нарушением закона.</w:t>
      </w:r>
    </w:p>
    <w:p w:rsidR="00661A06" w:rsidRPr="00661A06" w:rsidP="00661A06" w14:paraId="156CD143" w14:textId="77777777">
      <w:pPr>
        <w:widowControl w:val="0"/>
        <w:ind w:firstLine="567"/>
        <w:jc w:val="both"/>
        <w:rPr>
          <w:sz w:val="28"/>
          <w:szCs w:val="28"/>
        </w:rPr>
      </w:pPr>
      <w:r w:rsidRPr="00661A06">
        <w:rPr>
          <w:sz w:val="28"/>
          <w:szCs w:val="28"/>
        </w:rPr>
        <w:t>В соответствии со ст. 26.1 КоАП РФ по делу об административном правонарушении выяснению подлежат наличие события административного правонарушения; лицо, совершившее противоправные действия,</w:t>
      </w:r>
      <w:r w:rsidRPr="00661A06">
        <w:rPr>
          <w:sz w:val="28"/>
          <w:szCs w:val="28"/>
        </w:rPr>
        <w:t xml:space="preserve"> бездействие,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 и иные обстоятельства, имеющие значение для правильного разр</w:t>
      </w:r>
      <w:r w:rsidRPr="00661A06">
        <w:rPr>
          <w:sz w:val="28"/>
          <w:szCs w:val="28"/>
        </w:rPr>
        <w:t>ешения дела.</w:t>
      </w:r>
    </w:p>
    <w:p w:rsidR="00D44E5E" w:rsidRPr="00661A06" w:rsidP="00661A06" w14:paraId="0EF2D413" w14:textId="77777777">
      <w:pPr>
        <w:widowControl w:val="0"/>
        <w:ind w:firstLine="567"/>
        <w:jc w:val="both"/>
        <w:rPr>
          <w:sz w:val="28"/>
          <w:szCs w:val="28"/>
        </w:rPr>
      </w:pPr>
      <w:r w:rsidRPr="00661A06">
        <w:rPr>
          <w:sz w:val="28"/>
          <w:szCs w:val="28"/>
        </w:rPr>
        <w:t>В силу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</w:t>
      </w:r>
      <w:r w:rsidRPr="00661A06">
        <w:rPr>
          <w:sz w:val="28"/>
          <w:szCs w:val="28"/>
        </w:rPr>
        <w:tab/>
        <w:t>делу об административном правонарушении иначе как на основаниях и в по</w:t>
      </w:r>
      <w:r w:rsidRPr="00661A06">
        <w:rPr>
          <w:sz w:val="28"/>
          <w:szCs w:val="28"/>
        </w:rPr>
        <w:t>рядке, установленных законом.</w:t>
      </w:r>
    </w:p>
    <w:p w:rsidR="00661A06" w:rsidRPr="00661A06" w:rsidP="00661A06" w14:paraId="48EFCE03" w14:textId="77777777">
      <w:pPr>
        <w:widowControl w:val="0"/>
        <w:ind w:firstLine="567"/>
        <w:jc w:val="both"/>
        <w:rPr>
          <w:sz w:val="28"/>
          <w:szCs w:val="28"/>
        </w:rPr>
      </w:pPr>
      <w:r w:rsidRPr="00661A06">
        <w:rPr>
          <w:sz w:val="28"/>
          <w:szCs w:val="28"/>
        </w:rPr>
        <w:t xml:space="preserve">Решение вопроса о лице, совершившем противоправное деяние имеет основополагающее значение для всестороннего, полного и объективного </w:t>
      </w:r>
      <w:r w:rsidRPr="00661A06">
        <w:rPr>
          <w:sz w:val="28"/>
          <w:szCs w:val="28"/>
        </w:rPr>
        <w:t>рассмотрения дела и своевременного привлечения виновного к административной ответственности. П</w:t>
      </w:r>
      <w:r w:rsidRPr="00661A06">
        <w:rPr>
          <w:sz w:val="28"/>
          <w:szCs w:val="28"/>
        </w:rPr>
        <w:t>ри этом установление виновности предполагает доказывание не только вины лица, но и его непосредственной причастности к совершению противоправного действия (бездействия), то есть объективной стороны деяния.</w:t>
      </w:r>
    </w:p>
    <w:p w:rsidR="00661A06" w:rsidP="00661A06" w14:paraId="13393917" w14:textId="77777777">
      <w:pPr>
        <w:widowControl w:val="0"/>
        <w:ind w:firstLine="567"/>
        <w:jc w:val="both"/>
        <w:rPr>
          <w:sz w:val="28"/>
          <w:szCs w:val="28"/>
        </w:rPr>
      </w:pPr>
      <w:r w:rsidRPr="00661A06">
        <w:rPr>
          <w:sz w:val="28"/>
          <w:szCs w:val="28"/>
        </w:rPr>
        <w:t>Согласно ст. 1.5 Кодекса РФ об административных пр</w:t>
      </w:r>
      <w:r w:rsidRPr="00661A06">
        <w:rPr>
          <w:sz w:val="28"/>
          <w:szCs w:val="28"/>
        </w:rPr>
        <w:t>авонарушениях- лицо, в отношении которого ведется производство по делу об административном правонарушении, считается невиновным, пока его вина не будет доказана в судебном заседании. Лицо, привлекаемое к административной ответственности, не обязано доказыв</w:t>
      </w:r>
      <w:r w:rsidRPr="00661A06">
        <w:rPr>
          <w:sz w:val="28"/>
          <w:szCs w:val="28"/>
        </w:rPr>
        <w:t>ать свою невиновность и все неустранимые сомнения в виновности лица, привлекаемого к административной ответственности, толкуются в пользу этого лица.</w:t>
      </w:r>
    </w:p>
    <w:p w:rsidR="008C5481" w:rsidRPr="008C5481" w:rsidP="008C5481" w14:paraId="07720496" w14:textId="77777777">
      <w:pPr>
        <w:widowControl w:val="0"/>
        <w:ind w:firstLine="567"/>
        <w:jc w:val="both"/>
        <w:rPr>
          <w:sz w:val="28"/>
          <w:szCs w:val="28"/>
        </w:rPr>
      </w:pPr>
      <w:r w:rsidRPr="008C5481">
        <w:rPr>
          <w:sz w:val="28"/>
          <w:szCs w:val="28"/>
        </w:rPr>
        <w:t>В соответствии со ст. 26.11 Кодекса РФ об административных правонарушениях, судья, осуществляющий производ</w:t>
      </w:r>
      <w:r w:rsidRPr="008C5481">
        <w:rPr>
          <w:sz w:val="28"/>
          <w:szCs w:val="28"/>
        </w:rPr>
        <w:t>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для с</w:t>
      </w:r>
      <w:r w:rsidRPr="008C5481">
        <w:rPr>
          <w:sz w:val="28"/>
          <w:szCs w:val="28"/>
        </w:rPr>
        <w:t xml:space="preserve">уда заранее установленную силу. </w:t>
      </w:r>
    </w:p>
    <w:p w:rsidR="009E17FF" w:rsidP="009E17FF" w14:paraId="50359CEF" w14:textId="6CABDC2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следует из содержания протокола об административном правонарушении, Смолину О.В. вменяется управление транспортным средством </w:t>
      </w:r>
    </w:p>
    <w:p w:rsidR="009E17FF" w:rsidP="0023053F" w14:paraId="571EB5E9" w14:textId="27651A3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21.03.2025 г. в 11 час. 48 мин., будучи ограниченным </w:t>
      </w:r>
      <w:r>
        <w:rPr>
          <w:sz w:val="28"/>
          <w:szCs w:val="28"/>
        </w:rPr>
        <w:t xml:space="preserve">в праве управления судебным приставом – исполнителем. </w:t>
      </w:r>
    </w:p>
    <w:p w:rsidR="009E17FF" w:rsidP="009E17FF" w14:paraId="6C1AE576" w14:textId="2836701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как установлено мировым судьей в судебном заседании, на основании постановления судебного пристава-исполнителя ОСП по г.Нефтеюганску и Нефтеюганскому району от 02.12.2023 г., временное ог</w:t>
      </w:r>
      <w:r>
        <w:rPr>
          <w:sz w:val="28"/>
          <w:szCs w:val="28"/>
        </w:rPr>
        <w:t>раничение в пользовании должника Смолина О.В. специальным правом в виде права управления транспортным средством:  номер 9916302146 выданного 20.03.2020 г., снято в связи с исполнением требований исполнительного документа.</w:t>
      </w:r>
    </w:p>
    <w:p w:rsidR="0023053F" w:rsidP="009E17FF" w14:paraId="7F500A9C" w14:textId="4842E3D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Таком образом, на момент управлени</w:t>
      </w:r>
      <w:r>
        <w:rPr>
          <w:sz w:val="28"/>
          <w:szCs w:val="28"/>
        </w:rPr>
        <w:t>я транспортным средством 21.03.2025 г. в 11 час. 48 мин., ограничение в пользовании должника Смолина О.В. специальным правом в виде права управления транспортным средством было снято.</w:t>
      </w:r>
    </w:p>
    <w:p w:rsidR="008B02CC" w:rsidP="00110405" w14:paraId="4BF66FBE" w14:textId="22B329F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Предоставленная в качестве доказательства совершения правонарушения выписка из неустановленного источника о наличии у Смолина О.В. запрета на выезд за границу в связи задолженностью по кредитным платежам не подтверждает ограничение его в специальном праве </w:t>
      </w:r>
      <w:r>
        <w:rPr>
          <w:sz w:val="28"/>
          <w:szCs w:val="28"/>
        </w:rPr>
        <w:t xml:space="preserve">управления транспортным средством. </w:t>
      </w:r>
    </w:p>
    <w:p w:rsidR="008B02CC" w:rsidP="008B02CC" w14:paraId="034AA211" w14:textId="4829BA6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110405">
        <w:rPr>
          <w:sz w:val="28"/>
          <w:szCs w:val="28"/>
        </w:rPr>
        <w:t>объективная сторона правонарушения</w:t>
      </w:r>
      <w:r>
        <w:rPr>
          <w:sz w:val="28"/>
          <w:szCs w:val="28"/>
        </w:rPr>
        <w:t xml:space="preserve">, предусмотренного ст.17.17 КоАП РФ в действиях Смолина О.В. </w:t>
      </w:r>
      <w:r w:rsidR="00110405">
        <w:rPr>
          <w:sz w:val="28"/>
          <w:szCs w:val="28"/>
        </w:rPr>
        <w:t xml:space="preserve"> в судебном заседании не установлена, в связи с чем, </w:t>
      </w:r>
      <w:r w:rsidRPr="00110405" w:rsidR="008C5481">
        <w:rPr>
          <w:sz w:val="28"/>
          <w:szCs w:val="28"/>
        </w:rPr>
        <w:t xml:space="preserve">состав административного правонарушения, предусмотренного </w:t>
      </w:r>
      <w:r w:rsidRPr="00110405" w:rsidR="00110405">
        <w:rPr>
          <w:sz w:val="28"/>
          <w:szCs w:val="28"/>
        </w:rPr>
        <w:t>ст.</w:t>
      </w:r>
      <w:r>
        <w:rPr>
          <w:sz w:val="28"/>
          <w:szCs w:val="28"/>
        </w:rPr>
        <w:t>1</w:t>
      </w:r>
      <w:r w:rsidRPr="00110405" w:rsidR="00110405">
        <w:rPr>
          <w:sz w:val="28"/>
          <w:szCs w:val="28"/>
        </w:rPr>
        <w:t xml:space="preserve">7.17 </w:t>
      </w:r>
      <w:r w:rsidRPr="00110405" w:rsidR="008C5481">
        <w:rPr>
          <w:sz w:val="28"/>
          <w:szCs w:val="28"/>
        </w:rPr>
        <w:t xml:space="preserve">КоАП РФ в действиях </w:t>
      </w:r>
      <w:r>
        <w:rPr>
          <w:sz w:val="28"/>
          <w:szCs w:val="28"/>
        </w:rPr>
        <w:t xml:space="preserve">Смолина О.В.  отсутствует. </w:t>
      </w:r>
    </w:p>
    <w:p w:rsidR="008C5481" w:rsidRPr="00110405" w:rsidP="008B02CC" w14:paraId="1CF7693E" w14:textId="79F36FC0">
      <w:pPr>
        <w:widowControl w:val="0"/>
        <w:ind w:firstLine="567"/>
        <w:jc w:val="both"/>
        <w:rPr>
          <w:sz w:val="28"/>
          <w:szCs w:val="28"/>
        </w:rPr>
      </w:pPr>
      <w:r w:rsidRPr="00110405">
        <w:rPr>
          <w:sz w:val="28"/>
          <w:szCs w:val="28"/>
        </w:rPr>
        <w:t>Согласно разъяснению, Пленумом Верховного Суда РФ в Постановлении от 24 марта 2005 года N 5 «О некоторых вопросах, возникающих у судов при применении Кодекса Российской Федерации об административных</w:t>
      </w:r>
      <w:r w:rsidRPr="00110405">
        <w:rPr>
          <w:sz w:val="28"/>
          <w:szCs w:val="28"/>
        </w:rPr>
        <w:t xml:space="preserve"> правонарушениях», при рассмотрении дел об административных </w:t>
      </w:r>
      <w:r w:rsidRPr="00110405">
        <w:rPr>
          <w:sz w:val="28"/>
          <w:szCs w:val="28"/>
        </w:rPr>
        <w:t>правонарушениях судья должен исходить из закрепленного в статье 1.5 КоАП РФ принципа административной ответственности - презумпции невиновности лица, в отношении которого осуществляется производст</w:t>
      </w:r>
      <w:r w:rsidRPr="00110405">
        <w:rPr>
          <w:sz w:val="28"/>
          <w:szCs w:val="28"/>
        </w:rPr>
        <w:t xml:space="preserve">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</w:t>
      </w:r>
      <w:r w:rsidRPr="00110405">
        <w:rPr>
          <w:sz w:val="28"/>
          <w:szCs w:val="28"/>
        </w:rPr>
        <w:t>лицами, уполномоченными рассматривать дела об административных правонарушениях. Неустранимые сомнения в виновности липа, привлекаемого к административной ответственности, должны толковаться в пользу этого лица.</w:t>
      </w:r>
    </w:p>
    <w:p w:rsidR="008C5481" w:rsidRPr="00110405" w:rsidP="00110405" w14:paraId="5A8D3E1F" w14:textId="76693DB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10405">
        <w:rPr>
          <w:sz w:val="28"/>
          <w:szCs w:val="28"/>
        </w:rPr>
        <w:t>тсутствие состава административного правонар</w:t>
      </w:r>
      <w:r w:rsidRPr="00110405">
        <w:rPr>
          <w:sz w:val="28"/>
          <w:szCs w:val="28"/>
        </w:rPr>
        <w:t>ушения, предусмотренного ч. 1 ст. 20.25 КоАП РФ, в силу пункта 1 части 1 статьи 24.5 КоАП РФ является безусловным обстоятельством, исключающим производство по делу.</w:t>
      </w:r>
    </w:p>
    <w:p w:rsidR="00110405" w:rsidP="00110405" w14:paraId="3E191A6E" w14:textId="77777777">
      <w:pPr>
        <w:widowControl w:val="0"/>
        <w:ind w:firstLine="567"/>
        <w:jc w:val="both"/>
        <w:rPr>
          <w:sz w:val="28"/>
          <w:szCs w:val="28"/>
        </w:rPr>
      </w:pPr>
      <w:r w:rsidRPr="00110405">
        <w:rPr>
          <w:sz w:val="28"/>
          <w:szCs w:val="28"/>
        </w:rPr>
        <w:t>Отсутствие состава административного правонарушения является одним из обстоятельств, при ко</w:t>
      </w:r>
      <w:r w:rsidRPr="00110405">
        <w:rPr>
          <w:sz w:val="28"/>
          <w:szCs w:val="28"/>
        </w:rPr>
        <w:t xml:space="preserve">торых производство по делу об административном правонарушении не может быть начато, а начатое производство подлежит прекращению (пункт 2 части 1 статьи 24.5 КоАП РФ). </w:t>
      </w:r>
    </w:p>
    <w:p w:rsidR="008C5481" w:rsidRPr="00110405" w:rsidP="00110405" w14:paraId="779519DA" w14:textId="77777777">
      <w:pPr>
        <w:widowControl w:val="0"/>
        <w:ind w:firstLine="567"/>
        <w:jc w:val="both"/>
        <w:rPr>
          <w:sz w:val="28"/>
          <w:szCs w:val="28"/>
        </w:rPr>
      </w:pPr>
      <w:r w:rsidRPr="00110405">
        <w:rPr>
          <w:sz w:val="28"/>
          <w:szCs w:val="28"/>
        </w:rPr>
        <w:t>Руководствуясь ст.ст. 29.9 ч. 1, 29.10, 29.11 Кодекса Российской Федерации об администра</w:t>
      </w:r>
      <w:r w:rsidRPr="00110405">
        <w:rPr>
          <w:sz w:val="28"/>
          <w:szCs w:val="28"/>
        </w:rPr>
        <w:t>тивных правонарушениях, судья</w:t>
      </w:r>
    </w:p>
    <w:p w:rsidR="008C5481" w:rsidRPr="00110405" w:rsidP="00110405" w14:paraId="2E0DC44C" w14:textId="4DACF0C7">
      <w:pPr>
        <w:widowControl w:val="0"/>
        <w:tabs>
          <w:tab w:val="left" w:pos="7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5481" w:rsidRPr="00110405" w:rsidP="00110405" w14:paraId="61305413" w14:textId="77777777">
      <w:pPr>
        <w:widowControl w:val="0"/>
        <w:jc w:val="center"/>
        <w:rPr>
          <w:sz w:val="28"/>
          <w:szCs w:val="28"/>
        </w:rPr>
      </w:pPr>
      <w:r w:rsidRPr="00110405">
        <w:rPr>
          <w:sz w:val="28"/>
          <w:szCs w:val="28"/>
        </w:rPr>
        <w:t>ПОСТАНОВИЛ:</w:t>
      </w:r>
    </w:p>
    <w:p w:rsidR="008C5481" w:rsidRPr="00110405" w:rsidP="00110405" w14:paraId="16164D26" w14:textId="77777777">
      <w:pPr>
        <w:widowControl w:val="0"/>
        <w:ind w:firstLine="567"/>
        <w:jc w:val="both"/>
        <w:rPr>
          <w:sz w:val="28"/>
          <w:szCs w:val="28"/>
        </w:rPr>
      </w:pPr>
    </w:p>
    <w:p w:rsidR="008B02CC" w:rsidRPr="005E5F07" w:rsidP="008B02CC" w14:paraId="5048A337" w14:textId="77777777">
      <w:pPr>
        <w:widowControl w:val="0"/>
        <w:ind w:firstLine="567"/>
        <w:jc w:val="both"/>
        <w:rPr>
          <w:sz w:val="28"/>
          <w:szCs w:val="28"/>
        </w:rPr>
      </w:pPr>
      <w:r w:rsidRPr="00110405">
        <w:rPr>
          <w:sz w:val="28"/>
          <w:szCs w:val="28"/>
        </w:rPr>
        <w:t xml:space="preserve">Производство по делу об административном правонарушении, </w:t>
      </w:r>
      <w:r w:rsidRPr="005E5F07">
        <w:rPr>
          <w:sz w:val="28"/>
          <w:szCs w:val="28"/>
        </w:rPr>
        <w:t xml:space="preserve">предусмотренном </w:t>
      </w:r>
      <w:r>
        <w:rPr>
          <w:sz w:val="28"/>
          <w:szCs w:val="28"/>
        </w:rPr>
        <w:t>ст. 17.17</w:t>
      </w:r>
      <w:r w:rsidRPr="005E5F07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(далее по тексту КоАП РФ)</w:t>
      </w:r>
      <w:r w:rsidRPr="005E5F07">
        <w:rPr>
          <w:sz w:val="28"/>
          <w:szCs w:val="28"/>
        </w:rPr>
        <w:t>, в отношении</w:t>
      </w:r>
    </w:p>
    <w:p w:rsidR="008C5481" w:rsidRPr="00BC54B8" w:rsidP="008B02CC" w14:paraId="709A6206" w14:textId="32E9042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Смолина Олега Викторович</w:t>
      </w:r>
      <w:r>
        <w:rPr>
          <w:sz w:val="28"/>
          <w:szCs w:val="28"/>
        </w:rPr>
        <w:t xml:space="preserve">а </w:t>
      </w:r>
      <w:r w:rsidRPr="00110405">
        <w:rPr>
          <w:sz w:val="28"/>
          <w:szCs w:val="28"/>
        </w:rPr>
        <w:t>прекратить</w:t>
      </w:r>
      <w:r>
        <w:rPr>
          <w:sz w:val="28"/>
          <w:szCs w:val="28"/>
        </w:rPr>
        <w:t xml:space="preserve"> на основании п.2 ч.1 ст.24.5 Кодекса Российской Федерации об административном правонарушении, в связи с </w:t>
      </w:r>
      <w:r w:rsidR="00110405">
        <w:rPr>
          <w:sz w:val="28"/>
          <w:szCs w:val="28"/>
        </w:rPr>
        <w:t xml:space="preserve">отсутствием в его действиях </w:t>
      </w:r>
      <w:r>
        <w:rPr>
          <w:sz w:val="28"/>
          <w:szCs w:val="28"/>
        </w:rPr>
        <w:t>состава административного правонарушения</w:t>
      </w:r>
      <w:r w:rsidRPr="00110405">
        <w:rPr>
          <w:sz w:val="28"/>
          <w:szCs w:val="28"/>
        </w:rPr>
        <w:t>.</w:t>
      </w:r>
    </w:p>
    <w:p w:rsidR="008C5481" w:rsidP="00110405" w14:paraId="6DAF7B5C" w14:textId="77777777">
      <w:pPr>
        <w:widowControl w:val="0"/>
        <w:ind w:firstLine="567"/>
        <w:jc w:val="both"/>
        <w:rPr>
          <w:sz w:val="28"/>
          <w:szCs w:val="28"/>
        </w:rPr>
      </w:pPr>
      <w:r w:rsidRPr="00110405">
        <w:rPr>
          <w:sz w:val="28"/>
          <w:szCs w:val="28"/>
        </w:rPr>
        <w:t>Постановление может быть обжаловано в течение десяти дней со дня вруч</w:t>
      </w:r>
      <w:r w:rsidRPr="00110405">
        <w:rPr>
          <w:sz w:val="28"/>
          <w:szCs w:val="28"/>
        </w:rPr>
        <w:t xml:space="preserve">ения или получения копии постановления в Нефтеюганский районный суд через мирового судью судебного участка № </w:t>
      </w:r>
      <w:r w:rsidRPr="00F80ADE">
        <w:rPr>
          <w:sz w:val="28"/>
          <w:szCs w:val="28"/>
        </w:rPr>
        <w:t>7 Нефтеюганского судебного района Ханты-Мансийского автономного округа-Югры</w:t>
      </w:r>
      <w:r>
        <w:rPr>
          <w:sz w:val="28"/>
          <w:szCs w:val="28"/>
        </w:rPr>
        <w:t>.</w:t>
      </w:r>
    </w:p>
    <w:p w:rsidR="008C5481" w:rsidP="00110405" w14:paraId="001C69F1" w14:textId="77777777">
      <w:pPr>
        <w:widowControl w:val="0"/>
        <w:ind w:firstLine="567"/>
        <w:jc w:val="both"/>
        <w:rPr>
          <w:sz w:val="28"/>
          <w:szCs w:val="28"/>
        </w:rPr>
      </w:pPr>
    </w:p>
    <w:p w:rsidR="008C5481" w:rsidRPr="00110405" w:rsidP="00110405" w14:paraId="5D18FD38" w14:textId="77777777">
      <w:pPr>
        <w:widowControl w:val="0"/>
        <w:ind w:firstLine="567"/>
        <w:jc w:val="both"/>
        <w:rPr>
          <w:sz w:val="28"/>
          <w:szCs w:val="28"/>
        </w:rPr>
      </w:pPr>
    </w:p>
    <w:p w:rsidR="008C5481" w:rsidRPr="003772CA" w:rsidP="00110405" w14:paraId="026A7C60" w14:textId="3C838B9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</w:t>
      </w:r>
      <w:r w:rsidR="00110405">
        <w:rPr>
          <w:sz w:val="28"/>
          <w:szCs w:val="28"/>
        </w:rPr>
        <w:t xml:space="preserve">                              Кё</w:t>
      </w:r>
      <w:r>
        <w:rPr>
          <w:sz w:val="28"/>
          <w:szCs w:val="28"/>
        </w:rPr>
        <w:t xml:space="preserve">ся Е.В.            </w:t>
      </w:r>
    </w:p>
    <w:p w:rsidR="008C5481" w:rsidRPr="00110405" w:rsidP="00110405" w14:paraId="4A3229D8" w14:textId="77777777">
      <w:pPr>
        <w:widowControl w:val="0"/>
        <w:ind w:firstLine="567"/>
        <w:jc w:val="both"/>
        <w:rPr>
          <w:sz w:val="28"/>
          <w:szCs w:val="28"/>
        </w:rPr>
      </w:pPr>
    </w:p>
    <w:p w:rsidR="008C5481" w:rsidRPr="00110405" w:rsidP="00110405" w14:paraId="017C1B71" w14:textId="77777777">
      <w:pPr>
        <w:widowControl w:val="0"/>
        <w:ind w:firstLine="567"/>
        <w:jc w:val="both"/>
        <w:rPr>
          <w:sz w:val="28"/>
          <w:szCs w:val="28"/>
        </w:rPr>
      </w:pPr>
    </w:p>
    <w:p w:rsidR="0018377F" w:rsidRPr="00110405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0F3AC2">
      <w:head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88762240"/>
      <w:docPartObj>
        <w:docPartGallery w:val="Page Numbers (Top of Page)"/>
        <w:docPartUnique/>
      </w:docPartObj>
    </w:sdtPr>
    <w:sdtContent>
      <w:p w:rsidR="00110405" w14:paraId="147B7C98" w14:textId="7E0BF351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20239A">
          <w:rPr>
            <w:noProof/>
          </w:rPr>
          <w:t>4</w:t>
        </w:r>
        <w:r>
          <w:fldChar w:fldCharType="end"/>
        </w:r>
      </w:p>
    </w:sdtContent>
  </w:sdt>
  <w:p w:rsidR="00110405" w14:paraId="000F0D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CE3944"/>
    <w:multiLevelType w:val="multilevel"/>
    <w:tmpl w:val="456E2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9AC209C"/>
    <w:multiLevelType w:val="multilevel"/>
    <w:tmpl w:val="4EF6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112E1"/>
    <w:rsid w:val="00027384"/>
    <w:rsid w:val="00035ED7"/>
    <w:rsid w:val="000377B2"/>
    <w:rsid w:val="00045BA2"/>
    <w:rsid w:val="0005202F"/>
    <w:rsid w:val="00053273"/>
    <w:rsid w:val="000550E0"/>
    <w:rsid w:val="00056FDA"/>
    <w:rsid w:val="00057260"/>
    <w:rsid w:val="000749AA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5AF6"/>
    <w:rsid w:val="000E716D"/>
    <w:rsid w:val="000F35A5"/>
    <w:rsid w:val="000F3AC2"/>
    <w:rsid w:val="000F7A1C"/>
    <w:rsid w:val="00101F56"/>
    <w:rsid w:val="001044F9"/>
    <w:rsid w:val="00104861"/>
    <w:rsid w:val="001070BD"/>
    <w:rsid w:val="00107416"/>
    <w:rsid w:val="00110405"/>
    <w:rsid w:val="001164D5"/>
    <w:rsid w:val="00135169"/>
    <w:rsid w:val="00146345"/>
    <w:rsid w:val="00151942"/>
    <w:rsid w:val="001533A3"/>
    <w:rsid w:val="0015507B"/>
    <w:rsid w:val="00164D36"/>
    <w:rsid w:val="00172AA6"/>
    <w:rsid w:val="00175842"/>
    <w:rsid w:val="0018377F"/>
    <w:rsid w:val="001A6CE0"/>
    <w:rsid w:val="001B2552"/>
    <w:rsid w:val="001B66EB"/>
    <w:rsid w:val="001E5922"/>
    <w:rsid w:val="001F5408"/>
    <w:rsid w:val="001F5D07"/>
    <w:rsid w:val="0020239A"/>
    <w:rsid w:val="002159C7"/>
    <w:rsid w:val="0023053F"/>
    <w:rsid w:val="00266520"/>
    <w:rsid w:val="002711B9"/>
    <w:rsid w:val="002731D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15A3"/>
    <w:rsid w:val="0037422F"/>
    <w:rsid w:val="00374EFE"/>
    <w:rsid w:val="003756F2"/>
    <w:rsid w:val="003768FD"/>
    <w:rsid w:val="003772CA"/>
    <w:rsid w:val="00383057"/>
    <w:rsid w:val="003971D8"/>
    <w:rsid w:val="003A1786"/>
    <w:rsid w:val="003B0801"/>
    <w:rsid w:val="003B5381"/>
    <w:rsid w:val="003D677A"/>
    <w:rsid w:val="003D6DE0"/>
    <w:rsid w:val="003E4378"/>
    <w:rsid w:val="003E43F1"/>
    <w:rsid w:val="003F5732"/>
    <w:rsid w:val="004020A2"/>
    <w:rsid w:val="0040452E"/>
    <w:rsid w:val="00432280"/>
    <w:rsid w:val="00441DBB"/>
    <w:rsid w:val="00454CFA"/>
    <w:rsid w:val="00473550"/>
    <w:rsid w:val="00481B95"/>
    <w:rsid w:val="0048343A"/>
    <w:rsid w:val="0048409C"/>
    <w:rsid w:val="00490B19"/>
    <w:rsid w:val="00497C54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41A6"/>
    <w:rsid w:val="005007EC"/>
    <w:rsid w:val="00502E7B"/>
    <w:rsid w:val="005038F4"/>
    <w:rsid w:val="0050429D"/>
    <w:rsid w:val="00514E72"/>
    <w:rsid w:val="00526B64"/>
    <w:rsid w:val="00567EE9"/>
    <w:rsid w:val="00586DC5"/>
    <w:rsid w:val="0059412F"/>
    <w:rsid w:val="005A5061"/>
    <w:rsid w:val="005A5A6B"/>
    <w:rsid w:val="005B185B"/>
    <w:rsid w:val="005B277F"/>
    <w:rsid w:val="005B3636"/>
    <w:rsid w:val="005B426A"/>
    <w:rsid w:val="005D0E8D"/>
    <w:rsid w:val="005D2F72"/>
    <w:rsid w:val="005D4436"/>
    <w:rsid w:val="005D4C27"/>
    <w:rsid w:val="005E08B6"/>
    <w:rsid w:val="005E2650"/>
    <w:rsid w:val="005E5F07"/>
    <w:rsid w:val="005E7F25"/>
    <w:rsid w:val="005F6D56"/>
    <w:rsid w:val="0060391A"/>
    <w:rsid w:val="00615D3A"/>
    <w:rsid w:val="00620216"/>
    <w:rsid w:val="006220AA"/>
    <w:rsid w:val="0062258B"/>
    <w:rsid w:val="0062363E"/>
    <w:rsid w:val="0062455B"/>
    <w:rsid w:val="0063494E"/>
    <w:rsid w:val="00636082"/>
    <w:rsid w:val="00661A06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51CB0"/>
    <w:rsid w:val="00762E05"/>
    <w:rsid w:val="00764EB9"/>
    <w:rsid w:val="00771D86"/>
    <w:rsid w:val="00775AFC"/>
    <w:rsid w:val="007810E0"/>
    <w:rsid w:val="00791088"/>
    <w:rsid w:val="007A53B7"/>
    <w:rsid w:val="007A6709"/>
    <w:rsid w:val="007A7D5E"/>
    <w:rsid w:val="007B247A"/>
    <w:rsid w:val="007B382C"/>
    <w:rsid w:val="007C0EE8"/>
    <w:rsid w:val="007E33FF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B02CC"/>
    <w:rsid w:val="008C3B45"/>
    <w:rsid w:val="008C5481"/>
    <w:rsid w:val="008C56A6"/>
    <w:rsid w:val="008D0B5F"/>
    <w:rsid w:val="008D29A7"/>
    <w:rsid w:val="008D2B5F"/>
    <w:rsid w:val="008D4062"/>
    <w:rsid w:val="008F47CE"/>
    <w:rsid w:val="009052EB"/>
    <w:rsid w:val="009064F8"/>
    <w:rsid w:val="00917C6E"/>
    <w:rsid w:val="00920C63"/>
    <w:rsid w:val="00922740"/>
    <w:rsid w:val="009266E4"/>
    <w:rsid w:val="00937C98"/>
    <w:rsid w:val="00937CB2"/>
    <w:rsid w:val="0094204D"/>
    <w:rsid w:val="00942140"/>
    <w:rsid w:val="00946DDA"/>
    <w:rsid w:val="00951188"/>
    <w:rsid w:val="00955849"/>
    <w:rsid w:val="00957C5E"/>
    <w:rsid w:val="009641FB"/>
    <w:rsid w:val="0096647C"/>
    <w:rsid w:val="009672DD"/>
    <w:rsid w:val="00970FEB"/>
    <w:rsid w:val="00971F3C"/>
    <w:rsid w:val="00986E46"/>
    <w:rsid w:val="00992C58"/>
    <w:rsid w:val="009B440E"/>
    <w:rsid w:val="009B6873"/>
    <w:rsid w:val="009B7B39"/>
    <w:rsid w:val="009E17FF"/>
    <w:rsid w:val="009F7D2D"/>
    <w:rsid w:val="00A248CA"/>
    <w:rsid w:val="00A33D5D"/>
    <w:rsid w:val="00A524C3"/>
    <w:rsid w:val="00A57DC3"/>
    <w:rsid w:val="00A610E9"/>
    <w:rsid w:val="00A73168"/>
    <w:rsid w:val="00A73320"/>
    <w:rsid w:val="00A75212"/>
    <w:rsid w:val="00A92757"/>
    <w:rsid w:val="00A93B9D"/>
    <w:rsid w:val="00AA796D"/>
    <w:rsid w:val="00AC0DD8"/>
    <w:rsid w:val="00AD4D7D"/>
    <w:rsid w:val="00AE26A6"/>
    <w:rsid w:val="00AE50E6"/>
    <w:rsid w:val="00AE738B"/>
    <w:rsid w:val="00B02CE3"/>
    <w:rsid w:val="00B20CB5"/>
    <w:rsid w:val="00B25267"/>
    <w:rsid w:val="00B424DF"/>
    <w:rsid w:val="00B4287B"/>
    <w:rsid w:val="00B52EA7"/>
    <w:rsid w:val="00B54D18"/>
    <w:rsid w:val="00B560AA"/>
    <w:rsid w:val="00B56F17"/>
    <w:rsid w:val="00B70C67"/>
    <w:rsid w:val="00B72B26"/>
    <w:rsid w:val="00B813B2"/>
    <w:rsid w:val="00B86A3B"/>
    <w:rsid w:val="00B87070"/>
    <w:rsid w:val="00B94734"/>
    <w:rsid w:val="00BA32EE"/>
    <w:rsid w:val="00BA53A8"/>
    <w:rsid w:val="00BA586D"/>
    <w:rsid w:val="00BC23D7"/>
    <w:rsid w:val="00BC32E6"/>
    <w:rsid w:val="00BC39E4"/>
    <w:rsid w:val="00BC54B8"/>
    <w:rsid w:val="00BD0B04"/>
    <w:rsid w:val="00BD395F"/>
    <w:rsid w:val="00BF29B2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71222"/>
    <w:rsid w:val="00C72C77"/>
    <w:rsid w:val="00C80A9D"/>
    <w:rsid w:val="00CA7A58"/>
    <w:rsid w:val="00CB37B5"/>
    <w:rsid w:val="00CB6A5D"/>
    <w:rsid w:val="00CC41D3"/>
    <w:rsid w:val="00CD0290"/>
    <w:rsid w:val="00CD46BA"/>
    <w:rsid w:val="00CE3813"/>
    <w:rsid w:val="00CE5D7C"/>
    <w:rsid w:val="00CF40BC"/>
    <w:rsid w:val="00CF75BD"/>
    <w:rsid w:val="00D11020"/>
    <w:rsid w:val="00D111CB"/>
    <w:rsid w:val="00D1272F"/>
    <w:rsid w:val="00D15A2D"/>
    <w:rsid w:val="00D20C76"/>
    <w:rsid w:val="00D318F5"/>
    <w:rsid w:val="00D44E5E"/>
    <w:rsid w:val="00D46C3D"/>
    <w:rsid w:val="00D5496A"/>
    <w:rsid w:val="00D62E08"/>
    <w:rsid w:val="00D64A3D"/>
    <w:rsid w:val="00D6588A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23344"/>
    <w:rsid w:val="00E25FE6"/>
    <w:rsid w:val="00E30340"/>
    <w:rsid w:val="00E304F5"/>
    <w:rsid w:val="00E3356D"/>
    <w:rsid w:val="00E33EE8"/>
    <w:rsid w:val="00E5223E"/>
    <w:rsid w:val="00E63B26"/>
    <w:rsid w:val="00E63E76"/>
    <w:rsid w:val="00E71B3F"/>
    <w:rsid w:val="00E81CB8"/>
    <w:rsid w:val="00E83984"/>
    <w:rsid w:val="00E86101"/>
    <w:rsid w:val="00E87634"/>
    <w:rsid w:val="00E9111A"/>
    <w:rsid w:val="00E923C5"/>
    <w:rsid w:val="00EA2A9F"/>
    <w:rsid w:val="00EA4AF2"/>
    <w:rsid w:val="00EA5647"/>
    <w:rsid w:val="00EB1807"/>
    <w:rsid w:val="00EC704A"/>
    <w:rsid w:val="00EC770D"/>
    <w:rsid w:val="00EE075B"/>
    <w:rsid w:val="00EE5B56"/>
    <w:rsid w:val="00EF0480"/>
    <w:rsid w:val="00EF5C70"/>
    <w:rsid w:val="00F01898"/>
    <w:rsid w:val="00F020B0"/>
    <w:rsid w:val="00F04886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ADE"/>
    <w:rsid w:val="00F80C22"/>
    <w:rsid w:val="00F85AEB"/>
    <w:rsid w:val="00F944CC"/>
    <w:rsid w:val="00FA6998"/>
    <w:rsid w:val="00FB1CA5"/>
    <w:rsid w:val="00FB64E8"/>
    <w:rsid w:val="00FE08CB"/>
    <w:rsid w:val="00FE20E8"/>
    <w:rsid w:val="00FE46B8"/>
    <w:rsid w:val="00FF5764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2">
    <w:name w:val="Основной текст (2)_"/>
    <w:basedOn w:val="DefaultParagraphFont"/>
    <w:link w:val="20"/>
    <w:rsid w:val="00F018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01898"/>
    <w:pPr>
      <w:widowControl w:val="0"/>
      <w:shd w:val="clear" w:color="auto" w:fill="FFFFFF"/>
      <w:spacing w:line="278" w:lineRule="exact"/>
      <w:ind w:hanging="380"/>
      <w:jc w:val="center"/>
    </w:pPr>
    <w:rPr>
      <w:sz w:val="22"/>
      <w:szCs w:val="22"/>
      <w:lang w:eastAsia="en-US"/>
    </w:rPr>
  </w:style>
  <w:style w:type="character" w:customStyle="1" w:styleId="7">
    <w:name w:val="Основной текст (7)_"/>
    <w:basedOn w:val="DefaultParagraphFont"/>
    <w:link w:val="70"/>
    <w:rsid w:val="00EE07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EE075B"/>
    <w:pPr>
      <w:widowControl w:val="0"/>
      <w:shd w:val="clear" w:color="auto" w:fill="FFFFFF"/>
      <w:spacing w:line="322" w:lineRule="exact"/>
      <w:ind w:hanging="360"/>
      <w:jc w:val="both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0"/>
    <w:semiHidden/>
    <w:unhideWhenUsed/>
    <w:rsid w:val="00661A06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61A06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NormalWeb">
    <w:name w:val="Normal (Web)"/>
    <w:basedOn w:val="Normal"/>
    <w:uiPriority w:val="99"/>
    <w:semiHidden/>
    <w:unhideWhenUsed/>
    <w:rsid w:val="00661A06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B54D18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B54D18"/>
  </w:style>
  <w:style w:type="paragraph" w:customStyle="1" w:styleId="s9">
    <w:name w:val="s_9"/>
    <w:basedOn w:val="Normal"/>
    <w:rsid w:val="00B54D18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B54D18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B54D18"/>
    <w:pPr>
      <w:spacing w:before="100" w:beforeAutospacing="1" w:after="100" w:afterAutospacing="1"/>
    </w:pPr>
  </w:style>
  <w:style w:type="paragraph" w:styleId="Header">
    <w:name w:val="header"/>
    <w:basedOn w:val="Normal"/>
    <w:link w:val="a1"/>
    <w:uiPriority w:val="99"/>
    <w:unhideWhenUsed/>
    <w:rsid w:val="0011040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104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11040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104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75E63-F9C9-4AD0-90FC-3FD76D89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